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E1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E17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12 ноября 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5E179D">
        <w:rPr>
          <w:rFonts w:ascii="Times New Roman" w:eastAsia="Times New Roman" w:hAnsi="Times New Roman" w:cs="Times New Roman"/>
          <w:sz w:val="24"/>
          <w:szCs w:val="24"/>
        </w:rPr>
        <w:t>309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9B0188">
        <w:t>приватизации объектов</w:t>
      </w:r>
    </w:p>
    <w:p w:rsidR="002A773D" w:rsidRDefault="009B0188" w:rsidP="002A773D">
      <w:pPr>
        <w:pStyle w:val="a5"/>
        <w:tabs>
          <w:tab w:val="clear" w:pos="4677"/>
          <w:tab w:val="clear" w:pos="9355"/>
        </w:tabs>
        <w:jc w:val="both"/>
      </w:pPr>
      <w:r>
        <w:t>м</w:t>
      </w:r>
      <w:r w:rsidR="00F35E23">
        <w:t>униципально</w:t>
      </w:r>
      <w:r>
        <w:t>й собственности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кого поселения Унъюган»,   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 xml:space="preserve">сельское поселение Унъюган», от </w:t>
      </w:r>
      <w:r w:rsidR="0020595A">
        <w:rPr>
          <w:rFonts w:ascii="Times New Roman" w:hAnsi="Times New Roman"/>
          <w:sz w:val="24"/>
          <w:szCs w:val="24"/>
        </w:rPr>
        <w:t>27.</w:t>
      </w:r>
      <w:r w:rsidR="00FD3C18">
        <w:rPr>
          <w:rFonts w:ascii="Times New Roman" w:hAnsi="Times New Roman"/>
          <w:sz w:val="24"/>
          <w:szCs w:val="24"/>
        </w:rPr>
        <w:t>12</w:t>
      </w:r>
      <w:r w:rsidR="0020595A">
        <w:rPr>
          <w:rFonts w:ascii="Times New Roman" w:hAnsi="Times New Roman"/>
          <w:sz w:val="24"/>
          <w:szCs w:val="24"/>
        </w:rPr>
        <w:t>.201</w:t>
      </w:r>
      <w:r w:rsidR="00FD3C18">
        <w:rPr>
          <w:rFonts w:ascii="Times New Roman" w:hAnsi="Times New Roman"/>
          <w:sz w:val="24"/>
          <w:szCs w:val="24"/>
        </w:rPr>
        <w:t>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«О бюджете муниципального образования сельское поселение Унъюган на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на </w:t>
      </w:r>
      <w:r w:rsidR="005E179D">
        <w:rPr>
          <w:rFonts w:ascii="Times New Roman" w:eastAsia="Times New Roman" w:hAnsi="Times New Roman" w:cs="Times New Roman"/>
          <w:sz w:val="24"/>
          <w:szCs w:val="24"/>
        </w:rPr>
        <w:t>31.10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 w:rsidR="005E17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58AB" w:rsidRPr="009B0188" w:rsidRDefault="00F35E23" w:rsidP="009B0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</w:t>
      </w:r>
      <w:r w:rsidR="009B0188">
        <w:rPr>
          <w:rFonts w:ascii="Times New Roman" w:eastAsia="Times New Roman" w:hAnsi="Times New Roman" w:cs="Times New Roman"/>
          <w:sz w:val="24"/>
          <w:szCs w:val="24"/>
        </w:rPr>
        <w:t>осуществить приватизацию объектов муниципальной собственности, согласно приложению.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F35E23" w:rsidRPr="008D5366" w:rsidRDefault="0020595A" w:rsidP="009E23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  <w:r w:rsidR="009E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9E23AE" w:rsidRDefault="0020595A" w:rsidP="009E23A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292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2FB3" w:rsidRPr="00292FB3">
        <w:rPr>
          <w:rFonts w:ascii="Times New Roman" w:hAnsi="Times New Roman" w:cs="Times New Roman"/>
          <w:sz w:val="24"/>
          <w:szCs w:val="24"/>
        </w:rPr>
        <w:t>Контроль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исполнением постановления  возложить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>на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FB3" w:rsidRPr="00292F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5E23" w:rsidRPr="00292FB3" w:rsidRDefault="00292FB3" w:rsidP="009E23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hAnsi="Times New Roman" w:cs="Times New Roman"/>
          <w:sz w:val="24"/>
          <w:szCs w:val="24"/>
        </w:rPr>
        <w:t>строительству  и ЖКХ, заведующего отделом обеспечения жизнедеятельности и управления муниципальным имуществом Балабанову Л.В</w:t>
      </w:r>
      <w:r w:rsidR="00B02D78" w:rsidRPr="00292FB3">
        <w:rPr>
          <w:rFonts w:ascii="Times New Roman" w:hAnsi="Times New Roman" w:cs="Times New Roman"/>
          <w:sz w:val="24"/>
          <w:szCs w:val="24"/>
        </w:rPr>
        <w:t>.</w:t>
      </w:r>
    </w:p>
    <w:p w:rsidR="002C5EE8" w:rsidRPr="00292FB3" w:rsidRDefault="0070697B" w:rsidP="00292FB3">
      <w:pPr>
        <w:pStyle w:val="a5"/>
        <w:tabs>
          <w:tab w:val="clear" w:pos="4677"/>
          <w:tab w:val="clear" w:pos="9355"/>
        </w:tabs>
        <w:jc w:val="both"/>
      </w:pPr>
      <w:r w:rsidRPr="00292FB3">
        <w:tab/>
      </w:r>
    </w:p>
    <w:p w:rsidR="002C5EE8" w:rsidRDefault="002C5EE8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92FB3" w:rsidRDefault="00292FB3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92FB3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>В.И. Деркач</w:t>
      </w: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188" w:rsidRDefault="009B018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B0188" w:rsidSect="001164D0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9B0188" w:rsidRDefault="009B0188" w:rsidP="009B018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B02D78" w:rsidRDefault="009B0188" w:rsidP="009B018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</w:t>
      </w:r>
    </w:p>
    <w:p w:rsidR="009B0188" w:rsidRDefault="005E179D" w:rsidP="009B018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 ноября </w:t>
      </w:r>
      <w:r w:rsidR="009B0188">
        <w:rPr>
          <w:rFonts w:ascii="Times New Roman" w:eastAsia="Times New Roman" w:hAnsi="Times New Roman" w:cs="Times New Roman"/>
          <w:sz w:val="24"/>
          <w:szCs w:val="24"/>
        </w:rPr>
        <w:t>2018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309</w:t>
      </w:r>
    </w:p>
    <w:p w:rsidR="009B0188" w:rsidRDefault="009B0188" w:rsidP="009B01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Объекты муниципальной собственности сельского поселения Унъюган </w:t>
      </w:r>
    </w:p>
    <w:p w:rsidR="009B0188" w:rsidRDefault="009B0188" w:rsidP="009B01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357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252"/>
        <w:gridCol w:w="1963"/>
        <w:gridCol w:w="1803"/>
        <w:gridCol w:w="1621"/>
      </w:tblGrid>
      <w:tr w:rsidR="0078766B" w:rsidTr="0078766B">
        <w:tc>
          <w:tcPr>
            <w:tcW w:w="534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252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63" w:type="dxa"/>
          </w:tcPr>
          <w:p w:rsidR="0078766B" w:rsidRPr="005F6170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продажная цена, руб. (с учетом НДС)</w:t>
            </w:r>
          </w:p>
        </w:tc>
        <w:tc>
          <w:tcPr>
            <w:tcW w:w="1803" w:type="dxa"/>
          </w:tcPr>
          <w:p w:rsidR="0078766B" w:rsidRPr="005F6170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задатка          (20% от  начальной  цены</w:t>
            </w:r>
            <w:proofErr w:type="gramEnd"/>
          </w:p>
        </w:tc>
        <w:tc>
          <w:tcPr>
            <w:tcW w:w="1621" w:type="dxa"/>
          </w:tcPr>
          <w:p w:rsidR="0078766B" w:rsidRDefault="0078766B" w:rsidP="009B01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Шаг аукциона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(5% от начальной продажной цены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8766B" w:rsidTr="0078766B">
        <w:tc>
          <w:tcPr>
            <w:tcW w:w="534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Топочная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Исполнения (завод РИГИ)</w:t>
            </w:r>
          </w:p>
        </w:tc>
        <w:tc>
          <w:tcPr>
            <w:tcW w:w="4252" w:type="dxa"/>
          </w:tcPr>
          <w:p w:rsidR="0078766B" w:rsidRDefault="0078766B" w:rsidP="009B01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 автономный округ–Югра,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район, п. Унъюган</w:t>
            </w:r>
          </w:p>
        </w:tc>
        <w:tc>
          <w:tcPr>
            <w:tcW w:w="1963" w:type="dxa"/>
          </w:tcPr>
          <w:p w:rsidR="0078766B" w:rsidRPr="005F6170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6 960 000,00</w:t>
            </w:r>
          </w:p>
        </w:tc>
        <w:tc>
          <w:tcPr>
            <w:tcW w:w="1803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1 392 000,00</w:t>
            </w:r>
          </w:p>
        </w:tc>
        <w:tc>
          <w:tcPr>
            <w:tcW w:w="1621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348 000,00</w:t>
            </w:r>
          </w:p>
        </w:tc>
      </w:tr>
      <w:tr w:rsidR="0078766B" w:rsidTr="0078766B">
        <w:tc>
          <w:tcPr>
            <w:tcW w:w="534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Сушильные камеры (завод РИГИ)</w:t>
            </w:r>
          </w:p>
        </w:tc>
        <w:tc>
          <w:tcPr>
            <w:tcW w:w="4252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округ–Югра,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район, п. Унъюган</w:t>
            </w: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6 476 000,00</w:t>
            </w:r>
          </w:p>
        </w:tc>
        <w:tc>
          <w:tcPr>
            <w:tcW w:w="1803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1 295 200,00</w:t>
            </w:r>
          </w:p>
        </w:tc>
        <w:tc>
          <w:tcPr>
            <w:tcW w:w="1621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323 800,00</w:t>
            </w:r>
          </w:p>
        </w:tc>
      </w:tr>
      <w:tr w:rsidR="0078766B" w:rsidTr="0078766B">
        <w:tc>
          <w:tcPr>
            <w:tcW w:w="534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«ЗИЛ-432932»</w:t>
            </w:r>
          </w:p>
        </w:tc>
        <w:tc>
          <w:tcPr>
            <w:tcW w:w="4252" w:type="dxa"/>
          </w:tcPr>
          <w:p w:rsidR="0078766B" w:rsidRPr="00787352" w:rsidRDefault="0078766B" w:rsidP="00634F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округ–Югра,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район, п. Унъюган, Промышленный проезд,</w:t>
            </w:r>
            <w:r w:rsidR="005E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д.20А</w:t>
            </w:r>
          </w:p>
        </w:tc>
        <w:tc>
          <w:tcPr>
            <w:tcW w:w="1963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213 000,00</w:t>
            </w:r>
          </w:p>
        </w:tc>
        <w:tc>
          <w:tcPr>
            <w:tcW w:w="1803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</w:tc>
        <w:tc>
          <w:tcPr>
            <w:tcW w:w="1621" w:type="dxa"/>
          </w:tcPr>
          <w:p w:rsidR="0078766B" w:rsidRDefault="0078766B" w:rsidP="00634F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10 650,00</w:t>
            </w:r>
          </w:p>
        </w:tc>
      </w:tr>
    </w:tbl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9B01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B3" w:rsidRDefault="009E23AE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292FB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344D33" w:rsidSect="009B0188">
      <w:pgSz w:w="16838" w:h="11906" w:orient="landscape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858AB"/>
    <w:rsid w:val="0009445F"/>
    <w:rsid w:val="000A07C7"/>
    <w:rsid w:val="000F2B72"/>
    <w:rsid w:val="001164D0"/>
    <w:rsid w:val="00124AE9"/>
    <w:rsid w:val="001A4CA1"/>
    <w:rsid w:val="001A6850"/>
    <w:rsid w:val="001B13E0"/>
    <w:rsid w:val="001C1BDE"/>
    <w:rsid w:val="001D0CF8"/>
    <w:rsid w:val="001F6E01"/>
    <w:rsid w:val="0020595A"/>
    <w:rsid w:val="00215E96"/>
    <w:rsid w:val="002160C1"/>
    <w:rsid w:val="00292FB3"/>
    <w:rsid w:val="00295711"/>
    <w:rsid w:val="002A773D"/>
    <w:rsid w:val="002B0D58"/>
    <w:rsid w:val="002C5EE8"/>
    <w:rsid w:val="002F40A4"/>
    <w:rsid w:val="00335134"/>
    <w:rsid w:val="00340ECF"/>
    <w:rsid w:val="00344D33"/>
    <w:rsid w:val="00380F49"/>
    <w:rsid w:val="003835CA"/>
    <w:rsid w:val="003A63F8"/>
    <w:rsid w:val="003A77B6"/>
    <w:rsid w:val="00417E4E"/>
    <w:rsid w:val="00490FAD"/>
    <w:rsid w:val="00492838"/>
    <w:rsid w:val="004D0B2E"/>
    <w:rsid w:val="004F5EFC"/>
    <w:rsid w:val="005D56B7"/>
    <w:rsid w:val="005E179D"/>
    <w:rsid w:val="005F6EB4"/>
    <w:rsid w:val="0064457A"/>
    <w:rsid w:val="0070697B"/>
    <w:rsid w:val="00721074"/>
    <w:rsid w:val="00726740"/>
    <w:rsid w:val="0078766B"/>
    <w:rsid w:val="007B2D28"/>
    <w:rsid w:val="007C4E6E"/>
    <w:rsid w:val="007C7B1E"/>
    <w:rsid w:val="007D7E5F"/>
    <w:rsid w:val="00827E08"/>
    <w:rsid w:val="008D5366"/>
    <w:rsid w:val="008E70B6"/>
    <w:rsid w:val="0090356B"/>
    <w:rsid w:val="00927BE9"/>
    <w:rsid w:val="00976568"/>
    <w:rsid w:val="00984192"/>
    <w:rsid w:val="009B0188"/>
    <w:rsid w:val="009B1416"/>
    <w:rsid w:val="009E23AE"/>
    <w:rsid w:val="009E4E18"/>
    <w:rsid w:val="00A258EA"/>
    <w:rsid w:val="00AB1EB5"/>
    <w:rsid w:val="00AC134F"/>
    <w:rsid w:val="00B02D78"/>
    <w:rsid w:val="00B43AEE"/>
    <w:rsid w:val="00C043D8"/>
    <w:rsid w:val="00C062E5"/>
    <w:rsid w:val="00C93F1C"/>
    <w:rsid w:val="00CA60DC"/>
    <w:rsid w:val="00CC54B9"/>
    <w:rsid w:val="00CF5CEE"/>
    <w:rsid w:val="00D33907"/>
    <w:rsid w:val="00D732DB"/>
    <w:rsid w:val="00DE7904"/>
    <w:rsid w:val="00E00D06"/>
    <w:rsid w:val="00EC4D49"/>
    <w:rsid w:val="00ED2F60"/>
    <w:rsid w:val="00EE0F3A"/>
    <w:rsid w:val="00F3096C"/>
    <w:rsid w:val="00F311FF"/>
    <w:rsid w:val="00F35E23"/>
    <w:rsid w:val="00F96870"/>
    <w:rsid w:val="00FA58E6"/>
    <w:rsid w:val="00FD3C18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9B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9B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4CF89-692D-4759-AE59-A044D8D2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5</cp:revision>
  <cp:lastPrinted>2018-11-14T05:41:00Z</cp:lastPrinted>
  <dcterms:created xsi:type="dcterms:W3CDTF">2018-10-24T11:27:00Z</dcterms:created>
  <dcterms:modified xsi:type="dcterms:W3CDTF">2018-11-14T05:48:00Z</dcterms:modified>
</cp:coreProperties>
</file>