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E7" w:rsidRPr="005121AA" w:rsidRDefault="001B4ADB" w:rsidP="004A23A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-55245</wp:posOffset>
            </wp:positionV>
            <wp:extent cx="542925" cy="678180"/>
            <wp:effectExtent l="19050" t="0" r="9525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ADB" w:rsidRDefault="00E57C0E" w:rsidP="001B4ADB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ПРОЕКТ</w:t>
      </w:r>
    </w:p>
    <w:p w:rsidR="001B4ADB" w:rsidRDefault="001B4ADB" w:rsidP="001B4ADB">
      <w:pPr>
        <w:autoSpaceDE w:val="0"/>
        <w:autoSpaceDN w:val="0"/>
        <w:adjustRightInd w:val="0"/>
        <w:ind w:firstLine="540"/>
        <w:jc w:val="both"/>
      </w:pPr>
    </w:p>
    <w:p w:rsidR="00B63E10" w:rsidRDefault="00B63E10" w:rsidP="001B4ADB">
      <w:pPr>
        <w:jc w:val="center"/>
        <w:rPr>
          <w:b/>
          <w:sz w:val="28"/>
          <w:szCs w:val="28"/>
        </w:rPr>
      </w:pPr>
    </w:p>
    <w:p w:rsidR="001B4ADB" w:rsidRPr="005F6EB4" w:rsidRDefault="001B4ADB" w:rsidP="001B4ADB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АДМИНИСТРАЦИЯ</w:t>
      </w:r>
    </w:p>
    <w:p w:rsidR="001B4ADB" w:rsidRPr="005F6EB4" w:rsidRDefault="001B4ADB" w:rsidP="001B4ADB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СЕЛЬСКОГО ПОСЕЛЕНИЯ УНЪЮГАН</w:t>
      </w:r>
    </w:p>
    <w:p w:rsidR="001B4ADB" w:rsidRPr="005F6EB4" w:rsidRDefault="001B4ADB" w:rsidP="001B4ADB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Октябрьского района</w:t>
      </w:r>
    </w:p>
    <w:p w:rsidR="001B4ADB" w:rsidRPr="005F6EB4" w:rsidRDefault="001B4ADB" w:rsidP="001B4ADB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Ханты – Мансийского автономного округа – Югры</w:t>
      </w:r>
    </w:p>
    <w:p w:rsidR="009A71E7" w:rsidRPr="005121AA" w:rsidRDefault="009A71E7" w:rsidP="001B4ADB">
      <w:pPr>
        <w:ind w:left="-900"/>
        <w:jc w:val="both"/>
        <w:rPr>
          <w:sz w:val="28"/>
          <w:szCs w:val="28"/>
        </w:rPr>
      </w:pPr>
    </w:p>
    <w:p w:rsidR="009A71E7" w:rsidRPr="005121AA" w:rsidRDefault="009A71E7" w:rsidP="004A23A0">
      <w:pPr>
        <w:jc w:val="center"/>
        <w:rPr>
          <w:b/>
          <w:sz w:val="28"/>
          <w:szCs w:val="28"/>
        </w:rPr>
      </w:pPr>
      <w:r w:rsidRPr="005121AA">
        <w:rPr>
          <w:b/>
          <w:sz w:val="28"/>
          <w:szCs w:val="28"/>
        </w:rPr>
        <w:t>ПОСТАНОВЛЕНИЕ</w:t>
      </w:r>
    </w:p>
    <w:p w:rsidR="009A71E7" w:rsidRPr="005121AA" w:rsidRDefault="009A71E7" w:rsidP="009A71E7">
      <w:pPr>
        <w:ind w:left="-900"/>
        <w:jc w:val="both"/>
        <w:rPr>
          <w:sz w:val="28"/>
          <w:szCs w:val="28"/>
        </w:rPr>
      </w:pPr>
    </w:p>
    <w:p w:rsidR="009A71E7" w:rsidRPr="005121AA" w:rsidRDefault="009A71E7" w:rsidP="009A71E7">
      <w:pPr>
        <w:ind w:left="-900"/>
        <w:jc w:val="both"/>
        <w:rPr>
          <w:sz w:val="28"/>
          <w:szCs w:val="28"/>
        </w:rPr>
      </w:pPr>
    </w:p>
    <w:p w:rsidR="005022D2" w:rsidRDefault="005022D2" w:rsidP="005022D2">
      <w:pPr>
        <w:suppressAutoHyphens/>
      </w:pPr>
      <w:r w:rsidRPr="00C934D9">
        <w:t xml:space="preserve">от </w:t>
      </w:r>
      <w:r>
        <w:t xml:space="preserve"> </w:t>
      </w:r>
      <w:r w:rsidRPr="00482F46">
        <w:rPr>
          <w:u w:val="single"/>
        </w:rPr>
        <w:t xml:space="preserve"> </w:t>
      </w:r>
      <w:r>
        <w:rPr>
          <w:u w:val="single"/>
        </w:rPr>
        <w:t xml:space="preserve">       </w:t>
      </w:r>
      <w:r w:rsidRPr="00482F46">
        <w:rPr>
          <w:u w:val="single"/>
        </w:rPr>
        <w:t xml:space="preserve"> 201</w:t>
      </w:r>
      <w:r>
        <w:rPr>
          <w:u w:val="single"/>
        </w:rPr>
        <w:t>8</w:t>
      </w:r>
      <w:r w:rsidRPr="006333BE">
        <w:rPr>
          <w:u w:val="single"/>
        </w:rPr>
        <w:t xml:space="preserve"> г</w:t>
      </w:r>
      <w:r w:rsidRPr="006333BE">
        <w:t xml:space="preserve">.                                                                                           </w:t>
      </w:r>
      <w:r>
        <w:t xml:space="preserve">   </w:t>
      </w:r>
      <w:r w:rsidRPr="006333BE">
        <w:t xml:space="preserve">   </w:t>
      </w:r>
      <w:r>
        <w:t xml:space="preserve"> </w:t>
      </w:r>
      <w:r w:rsidRPr="006333BE">
        <w:t xml:space="preserve">   </w:t>
      </w:r>
      <w:r>
        <w:t xml:space="preserve">          </w:t>
      </w:r>
      <w:r w:rsidRPr="006333BE">
        <w:t xml:space="preserve"> </w:t>
      </w:r>
      <w:r w:rsidRPr="00C934D9">
        <w:t>№</w:t>
      </w:r>
      <w:r>
        <w:t xml:space="preserve"> </w:t>
      </w:r>
    </w:p>
    <w:p w:rsidR="005022D2" w:rsidRDefault="005022D2" w:rsidP="005022D2">
      <w:pPr>
        <w:suppressAutoHyphens/>
      </w:pPr>
      <w:r w:rsidRPr="00C934D9">
        <w:t xml:space="preserve">п. </w:t>
      </w:r>
      <w:proofErr w:type="spellStart"/>
      <w:r w:rsidRPr="00C934D9">
        <w:t>Унъюган</w:t>
      </w:r>
      <w:proofErr w:type="spellEnd"/>
    </w:p>
    <w:p w:rsidR="005022D2" w:rsidRDefault="005022D2" w:rsidP="005061D4">
      <w:pPr>
        <w:jc w:val="both"/>
      </w:pPr>
    </w:p>
    <w:p w:rsidR="005022D2" w:rsidRPr="00027EF9" w:rsidRDefault="005022D2" w:rsidP="005061D4">
      <w:pPr>
        <w:jc w:val="both"/>
      </w:pPr>
    </w:p>
    <w:p w:rsidR="009A71E7" w:rsidRPr="00027EF9" w:rsidRDefault="009A71E7" w:rsidP="005061D4"/>
    <w:p w:rsidR="00AE0489" w:rsidRDefault="00D870A3" w:rsidP="00AE0489">
      <w:pPr>
        <w:pStyle w:val="headertext"/>
        <w:spacing w:before="0" w:beforeAutospacing="0" w:after="0" w:afterAutospacing="0"/>
        <w:ind w:right="4111"/>
        <w:rPr>
          <w:bCs/>
        </w:rPr>
      </w:pPr>
      <w:r w:rsidRPr="00B63E10">
        <w:rPr>
          <w:bCs/>
        </w:rPr>
        <w:t>Об утверждении Порядка принятия решения</w:t>
      </w:r>
    </w:p>
    <w:p w:rsidR="00AE0489" w:rsidRDefault="00D870A3" w:rsidP="00AE0489">
      <w:pPr>
        <w:pStyle w:val="headertext"/>
        <w:spacing w:before="0" w:beforeAutospacing="0" w:after="0" w:afterAutospacing="0"/>
        <w:ind w:right="4111"/>
        <w:rPr>
          <w:bCs/>
        </w:rPr>
      </w:pPr>
      <w:r w:rsidRPr="00B63E10">
        <w:rPr>
          <w:bCs/>
        </w:rPr>
        <w:t xml:space="preserve">о подготовке и реализации </w:t>
      </w:r>
      <w:proofErr w:type="gramStart"/>
      <w:r w:rsidRPr="00B63E10">
        <w:rPr>
          <w:bCs/>
        </w:rPr>
        <w:t>бюджетных</w:t>
      </w:r>
      <w:proofErr w:type="gramEnd"/>
    </w:p>
    <w:p w:rsidR="00D870A3" w:rsidRDefault="00D870A3" w:rsidP="00AE0489">
      <w:pPr>
        <w:pStyle w:val="headertext"/>
        <w:spacing w:before="0" w:beforeAutospacing="0" w:after="0" w:afterAutospacing="0"/>
        <w:ind w:right="4111"/>
        <w:rPr>
          <w:bCs/>
        </w:rPr>
      </w:pPr>
      <w:r w:rsidRPr="00B63E10">
        <w:rPr>
          <w:bCs/>
        </w:rPr>
        <w:t>инвестиций в объекты капитального строительств</w:t>
      </w:r>
      <w:r w:rsidR="00AE0489">
        <w:rPr>
          <w:bCs/>
        </w:rPr>
        <w:t>а</w:t>
      </w:r>
    </w:p>
    <w:p w:rsidR="00E53A62" w:rsidRPr="00B63E10" w:rsidRDefault="00E53A62" w:rsidP="00D870A3">
      <w:pPr>
        <w:pStyle w:val="headertext"/>
        <w:spacing w:after="240" w:afterAutospacing="0"/>
        <w:ind w:right="4110"/>
        <w:rPr>
          <w:bCs/>
        </w:rPr>
      </w:pPr>
    </w:p>
    <w:p w:rsidR="00D870A3" w:rsidRPr="00B63E10" w:rsidRDefault="00D870A3" w:rsidP="00D870A3">
      <w:pPr>
        <w:pStyle w:val="formattext"/>
        <w:ind w:firstLine="482"/>
        <w:contextualSpacing/>
        <w:jc w:val="both"/>
      </w:pPr>
      <w:r w:rsidRPr="00B63E10">
        <w:t xml:space="preserve">В соответствии с частью 2 </w:t>
      </w:r>
      <w:hyperlink r:id="rId6" w:history="1">
        <w:r w:rsidRPr="00B63E10">
          <w:rPr>
            <w:rStyle w:val="a4"/>
            <w:color w:val="auto"/>
            <w:u w:val="none"/>
          </w:rPr>
          <w:t>статьи 79 Бюджетного кодекса РФ</w:t>
        </w:r>
      </w:hyperlink>
      <w:r w:rsidRPr="00B63E10">
        <w:t xml:space="preserve">, </w:t>
      </w:r>
      <w:hyperlink r:id="rId7" w:history="1">
        <w:r w:rsidRPr="00B63E10">
          <w:rPr>
            <w:rStyle w:val="a4"/>
            <w:color w:val="auto"/>
            <w:u w:val="none"/>
          </w:rPr>
          <w:t>Фед</w:t>
        </w:r>
        <w:r w:rsidR="00E53A62">
          <w:rPr>
            <w:rStyle w:val="a4"/>
            <w:color w:val="auto"/>
            <w:u w:val="none"/>
          </w:rPr>
          <w:t>еральным законом от 25.02.1999</w:t>
        </w:r>
        <w:r w:rsidRPr="00B63E10">
          <w:rPr>
            <w:rStyle w:val="a4"/>
            <w:color w:val="auto"/>
            <w:u w:val="none"/>
          </w:rPr>
          <w:t xml:space="preserve"> № 39-ФЗ «Об инвестиционной деятельности в Российской Федерации, осуществляемой в форме капитальных вложений»</w:t>
        </w:r>
      </w:hyperlink>
      <w:r w:rsidR="00AE0489">
        <w:t>:</w:t>
      </w:r>
      <w:r w:rsidRPr="00B63E10">
        <w:t xml:space="preserve"> </w:t>
      </w:r>
    </w:p>
    <w:p w:rsidR="00D870A3" w:rsidRPr="00B63E10" w:rsidRDefault="00D870A3" w:rsidP="00D870A3">
      <w:pPr>
        <w:pStyle w:val="formattext"/>
        <w:ind w:firstLine="482"/>
        <w:contextualSpacing/>
        <w:jc w:val="both"/>
      </w:pPr>
      <w:r w:rsidRPr="00B63E10">
        <w:t xml:space="preserve">1. Утвердить Порядок принятия решения о подготовке и реализации бюджетных инвестиций в объекты капитального строительства </w:t>
      </w:r>
      <w:r w:rsidR="00AE0489">
        <w:t xml:space="preserve">сельского </w:t>
      </w:r>
      <w:r w:rsidRPr="00B63E10">
        <w:t xml:space="preserve">поселения </w:t>
      </w:r>
      <w:proofErr w:type="spellStart"/>
      <w:r w:rsidR="00AE0489">
        <w:t>Унъюган</w:t>
      </w:r>
      <w:proofErr w:type="spellEnd"/>
      <w:r w:rsidR="00AE0489">
        <w:t xml:space="preserve"> </w:t>
      </w:r>
      <w:r w:rsidRPr="00B63E10">
        <w:t>согласно приложению.</w:t>
      </w:r>
    </w:p>
    <w:p w:rsidR="001B4ADB" w:rsidRPr="00B63E10" w:rsidRDefault="005022D2" w:rsidP="005C4FF1">
      <w:pPr>
        <w:pStyle w:val="formattext"/>
        <w:spacing w:before="0" w:beforeAutospacing="0" w:after="0" w:afterAutospacing="0"/>
        <w:ind w:firstLine="482"/>
        <w:contextualSpacing/>
        <w:jc w:val="both"/>
      </w:pPr>
      <w:r>
        <w:t>2. П</w:t>
      </w:r>
      <w:r w:rsidR="00875207" w:rsidRPr="00B63E10">
        <w:t xml:space="preserve">остановление </w:t>
      </w:r>
      <w:r w:rsidR="001B4ADB" w:rsidRPr="00B63E10">
        <w:t>подлежит обнародованию и размещению на официальном сайте Администрации сельского поселения Унъюган в информационно – телекоммуникационной сети общего пользования (компьютерной сети «Интернет»).</w:t>
      </w:r>
    </w:p>
    <w:p w:rsidR="00875207" w:rsidRPr="00B63E10" w:rsidRDefault="005022D2" w:rsidP="005C4FF1">
      <w:pPr>
        <w:pStyle w:val="formattext"/>
        <w:spacing w:before="0" w:beforeAutospacing="0" w:after="0" w:afterAutospacing="0"/>
        <w:ind w:firstLine="482"/>
        <w:contextualSpacing/>
        <w:jc w:val="both"/>
      </w:pPr>
      <w:r>
        <w:t>3. П</w:t>
      </w:r>
      <w:r w:rsidR="00875207" w:rsidRPr="00B63E10">
        <w:t>остановление вступает в силу со дня обнародования.</w:t>
      </w:r>
    </w:p>
    <w:p w:rsidR="00875207" w:rsidRPr="00B63E10" w:rsidRDefault="00875207" w:rsidP="005C4FF1">
      <w:pPr>
        <w:pStyle w:val="formattext"/>
        <w:spacing w:before="0" w:beforeAutospacing="0" w:after="0" w:afterAutospacing="0"/>
        <w:ind w:firstLine="482"/>
        <w:contextualSpacing/>
        <w:jc w:val="both"/>
      </w:pPr>
      <w:r w:rsidRPr="00B63E10">
        <w:t xml:space="preserve">4. </w:t>
      </w:r>
      <w:proofErr w:type="gramStart"/>
      <w:r w:rsidRPr="00B63E10">
        <w:t>Контроль за</w:t>
      </w:r>
      <w:proofErr w:type="gramEnd"/>
      <w:r w:rsidRPr="00B63E10">
        <w:t xml:space="preserve"> исполнением постановления оставляю за собой.</w:t>
      </w:r>
    </w:p>
    <w:p w:rsidR="008E64D1" w:rsidRPr="00B63E10" w:rsidRDefault="008E64D1" w:rsidP="009A71E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line="266" w:lineRule="exact"/>
        <w:jc w:val="both"/>
        <w:rPr>
          <w:color w:val="000000"/>
        </w:rPr>
      </w:pPr>
    </w:p>
    <w:p w:rsidR="00CD129F" w:rsidRPr="00B63E10" w:rsidRDefault="00CD129F" w:rsidP="009A71E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CD129F" w:rsidRPr="00B63E10" w:rsidRDefault="00CD129F" w:rsidP="009A71E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AF3AC0" w:rsidRPr="00B63E10" w:rsidRDefault="009A71E7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  <w:r w:rsidRPr="00B63E10">
        <w:rPr>
          <w:color w:val="000000"/>
        </w:rPr>
        <w:t xml:space="preserve">Глава </w:t>
      </w:r>
      <w:r w:rsidR="00C40D00">
        <w:rPr>
          <w:color w:val="000000"/>
        </w:rPr>
        <w:t xml:space="preserve">сельского </w:t>
      </w:r>
      <w:r w:rsidRPr="00B63E10">
        <w:rPr>
          <w:color w:val="000000"/>
        </w:rPr>
        <w:t>поселения</w:t>
      </w:r>
      <w:r w:rsidRPr="00B63E10">
        <w:rPr>
          <w:color w:val="000000"/>
        </w:rPr>
        <w:tab/>
      </w:r>
      <w:proofErr w:type="spellStart"/>
      <w:r w:rsidR="00C40D00">
        <w:rPr>
          <w:color w:val="000000"/>
        </w:rPr>
        <w:t>Унъюган</w:t>
      </w:r>
      <w:proofErr w:type="spellEnd"/>
      <w:r w:rsidR="00C40D00">
        <w:rPr>
          <w:color w:val="000000"/>
        </w:rPr>
        <w:t xml:space="preserve">                                                    </w:t>
      </w:r>
      <w:r w:rsidR="004A23A0" w:rsidRPr="00B63E10">
        <w:rPr>
          <w:color w:val="000000"/>
        </w:rPr>
        <w:t xml:space="preserve">      </w:t>
      </w:r>
      <w:r w:rsidR="005061D4" w:rsidRPr="00B63E10">
        <w:rPr>
          <w:color w:val="000000"/>
        </w:rPr>
        <w:t xml:space="preserve"> </w:t>
      </w:r>
      <w:r w:rsidR="001B4ADB" w:rsidRPr="00B63E10">
        <w:rPr>
          <w:color w:val="000000"/>
        </w:rPr>
        <w:t xml:space="preserve">В.И. </w:t>
      </w:r>
      <w:proofErr w:type="spellStart"/>
      <w:r w:rsidR="001B4ADB" w:rsidRPr="00B63E10">
        <w:rPr>
          <w:color w:val="000000"/>
        </w:rPr>
        <w:t>Деркач</w:t>
      </w:r>
      <w:proofErr w:type="spellEnd"/>
    </w:p>
    <w:p w:rsidR="008F68C0" w:rsidRPr="00B63E10" w:rsidRDefault="008F68C0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8F68C0" w:rsidRPr="00B63E10" w:rsidRDefault="008F68C0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8F68C0" w:rsidRPr="00B63E10" w:rsidRDefault="008F68C0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8F68C0" w:rsidRPr="00B63E10" w:rsidRDefault="008F68C0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8F68C0" w:rsidRPr="00B63E10" w:rsidRDefault="008F68C0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8F68C0" w:rsidRPr="00B63E10" w:rsidRDefault="008F68C0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8F68C0" w:rsidRPr="00B63E10" w:rsidRDefault="008F68C0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8F68C0" w:rsidRPr="00B63E10" w:rsidRDefault="008F68C0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8F68C0" w:rsidRPr="00B63E10" w:rsidRDefault="008F68C0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8F68C0" w:rsidRPr="00B63E10" w:rsidRDefault="008F68C0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8F68C0" w:rsidRPr="00B63E10" w:rsidRDefault="008F68C0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8F68C0" w:rsidRPr="00B63E10" w:rsidRDefault="008F68C0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3E10" w:rsidRPr="00B63E10" w:rsidRDefault="008F68C0" w:rsidP="008F68C0">
      <w:pPr>
        <w:pStyle w:val="formattext"/>
        <w:spacing w:line="240" w:lineRule="exact"/>
        <w:contextualSpacing/>
        <w:jc w:val="right"/>
      </w:pPr>
      <w:r w:rsidRPr="00B63E10">
        <w:t> </w:t>
      </w:r>
    </w:p>
    <w:p w:rsidR="00B63E10" w:rsidRPr="00B63E10" w:rsidRDefault="00B63E10" w:rsidP="008F68C0">
      <w:pPr>
        <w:pStyle w:val="formattext"/>
        <w:spacing w:line="240" w:lineRule="exact"/>
        <w:contextualSpacing/>
        <w:jc w:val="right"/>
      </w:pPr>
    </w:p>
    <w:p w:rsidR="00B63E10" w:rsidRPr="00B63E10" w:rsidRDefault="00B63E10" w:rsidP="008F68C0">
      <w:pPr>
        <w:pStyle w:val="formattext"/>
        <w:spacing w:line="240" w:lineRule="exact"/>
        <w:contextualSpacing/>
        <w:jc w:val="right"/>
      </w:pPr>
    </w:p>
    <w:p w:rsidR="00B63E10" w:rsidRPr="00B63E10" w:rsidRDefault="00B63E10" w:rsidP="008F68C0">
      <w:pPr>
        <w:pStyle w:val="formattext"/>
        <w:spacing w:line="240" w:lineRule="exact"/>
        <w:contextualSpacing/>
        <w:jc w:val="right"/>
      </w:pPr>
    </w:p>
    <w:p w:rsidR="00B63E10" w:rsidRPr="00B63E10" w:rsidRDefault="00B63E10" w:rsidP="008F68C0">
      <w:pPr>
        <w:pStyle w:val="formattext"/>
        <w:spacing w:line="240" w:lineRule="exact"/>
        <w:contextualSpacing/>
        <w:jc w:val="right"/>
      </w:pPr>
    </w:p>
    <w:p w:rsidR="00B63E10" w:rsidRPr="00B63E10" w:rsidRDefault="00B63E10" w:rsidP="008F68C0">
      <w:pPr>
        <w:pStyle w:val="formattext"/>
        <w:spacing w:line="240" w:lineRule="exact"/>
        <w:contextualSpacing/>
        <w:jc w:val="right"/>
      </w:pPr>
    </w:p>
    <w:p w:rsidR="008F68C0" w:rsidRPr="00B63E10" w:rsidRDefault="008F68C0" w:rsidP="008F68C0">
      <w:pPr>
        <w:pStyle w:val="formattext"/>
        <w:spacing w:line="240" w:lineRule="exact"/>
        <w:contextualSpacing/>
        <w:jc w:val="right"/>
      </w:pPr>
      <w:r w:rsidRPr="00B63E10">
        <w:t>Приложение</w:t>
      </w:r>
    </w:p>
    <w:p w:rsidR="008F68C0" w:rsidRPr="00B63E10" w:rsidRDefault="008F68C0" w:rsidP="008F68C0">
      <w:pPr>
        <w:pStyle w:val="formattext"/>
        <w:spacing w:line="240" w:lineRule="exact"/>
        <w:contextualSpacing/>
        <w:jc w:val="right"/>
      </w:pPr>
      <w:r w:rsidRPr="00B63E10">
        <w:t>     к постановлению Администрации</w:t>
      </w:r>
      <w:r w:rsidRPr="00B63E10">
        <w:br/>
        <w:t xml:space="preserve">      сельского поселения </w:t>
      </w:r>
      <w:proofErr w:type="spellStart"/>
      <w:r w:rsidRPr="00B63E10">
        <w:t>Унъюган</w:t>
      </w:r>
      <w:proofErr w:type="spellEnd"/>
      <w:r w:rsidRPr="00B63E10">
        <w:br/>
        <w:t xml:space="preserve">                                                    от </w:t>
      </w:r>
      <w:r w:rsidR="00A006F6">
        <w:t xml:space="preserve">   2018 </w:t>
      </w:r>
      <w:r w:rsidRPr="00B63E10">
        <w:t xml:space="preserve">№ ________ </w:t>
      </w:r>
    </w:p>
    <w:p w:rsidR="008F68C0" w:rsidRPr="00B63E10" w:rsidRDefault="008F68C0" w:rsidP="008F68C0">
      <w:pPr>
        <w:pStyle w:val="formattext"/>
        <w:spacing w:after="240" w:afterAutospacing="0"/>
      </w:pPr>
    </w:p>
    <w:p w:rsidR="008F68C0" w:rsidRPr="00B63E10" w:rsidRDefault="008F68C0" w:rsidP="008F68C0">
      <w:pPr>
        <w:pStyle w:val="headertext"/>
        <w:contextualSpacing/>
        <w:jc w:val="center"/>
      </w:pPr>
      <w:r w:rsidRPr="00B63E10">
        <w:t>Порядок</w:t>
      </w:r>
    </w:p>
    <w:p w:rsidR="008F68C0" w:rsidRPr="00B63E10" w:rsidRDefault="008F68C0" w:rsidP="008F68C0">
      <w:pPr>
        <w:pStyle w:val="headertext"/>
        <w:contextualSpacing/>
        <w:jc w:val="center"/>
      </w:pPr>
      <w:r w:rsidRPr="00B63E10">
        <w:t xml:space="preserve"> принятия решения о подготовке и реализации бюджетных инвестиций в объекты капитального строительства </w:t>
      </w:r>
    </w:p>
    <w:p w:rsidR="008F68C0" w:rsidRPr="00B63E10" w:rsidRDefault="008F68C0" w:rsidP="008F68C0">
      <w:pPr>
        <w:pStyle w:val="formattext"/>
      </w:pP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 xml:space="preserve">1.1. </w:t>
      </w:r>
      <w:proofErr w:type="gramStart"/>
      <w:r w:rsidRPr="00B63E10">
        <w:t xml:space="preserve">Настоящий Порядок устанавливает процедуру принятия решения о подготовке и реализации бюджетных инвестиций за счет средств бюджета сельского поселения </w:t>
      </w:r>
      <w:proofErr w:type="spellStart"/>
      <w:r w:rsidRPr="00B63E10">
        <w:t>Унъюган</w:t>
      </w:r>
      <w:proofErr w:type="spellEnd"/>
      <w:r w:rsidRPr="00B63E10">
        <w:t xml:space="preserve"> (далее - инвестиции, местный бюджет) в объекты капитального строительства муниципальной собственности сельского поселения </w:t>
      </w:r>
      <w:proofErr w:type="spellStart"/>
      <w:r w:rsidRPr="00B63E10">
        <w:t>Унъюган</w:t>
      </w:r>
      <w:proofErr w:type="spellEnd"/>
      <w:r w:rsidRPr="00B63E10">
        <w:t xml:space="preserve"> и (или) на приобретение объектов недвижимого имущества в муниципальную собственность сельского поселения </w:t>
      </w:r>
      <w:proofErr w:type="spellStart"/>
      <w:r w:rsidRPr="00B63E10">
        <w:t>Унъюган</w:t>
      </w:r>
      <w:proofErr w:type="spellEnd"/>
      <w:r w:rsidRPr="00B63E10">
        <w:t>, (далее соответственно - объекты капитального строительства, объекты недвижимого имущества), в форме капитальных вложений в основные средства</w:t>
      </w:r>
      <w:proofErr w:type="gramEnd"/>
      <w:r w:rsidRPr="00B63E10">
        <w:t>, находящиеся (которые будут находиться) в муниципальной собственности поселения (далее - решение).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1.2. Используемые в настоящем Порядке понятия означают следующее: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proofErr w:type="gramStart"/>
      <w:r w:rsidRPr="00B63E10">
        <w:t>«подготовка инвестиций в объекты капитального строительства и (или) объекты недвижимого имущества» - определение объектов капитального строительства, в строительство, реконструкцию, в том числе с элементами реставрации, техническое перевооружение которых необходимо осуществлять инвестиции, и (или) объектов недвижимого имущества, на приобретение которых необходимо осуществлять инвестиции, и объема необходимых для этого бюджетных ассигнований, включая (при необходимости) приобретение земельных участков под строительство, подготовку проектной документации (или</w:t>
      </w:r>
      <w:proofErr w:type="gramEnd"/>
      <w:r w:rsidRPr="00B63E10">
        <w:t xml:space="preserve"> приобретение прав на использование типовой проектной документации, информация о которой включена в реестр типовой проектной документации), проведение инженерных изысканий, выполняемых для подготовки такой документации;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proofErr w:type="gramStart"/>
      <w:r w:rsidRPr="00B63E10">
        <w:t>«реализация инвестиций в объект капитального строительства и (или) объект недвижимого имущества» - осуществление инвестиций в строительство, реконструкцию, в том числе с элементами реставрации, техническое перевооружение объекта капитального строительства и (или) на приобретение объекта недвижимого имущества, включая (при необходимости) приобретение земельного участка под строительство, подготовку проектной документации (или приобретение прав на использование типовой проектной документации, информация о которой включена в реестр типовой</w:t>
      </w:r>
      <w:proofErr w:type="gramEnd"/>
      <w:r w:rsidRPr="00B63E10">
        <w:t xml:space="preserve"> проектной документации), проведение инженерных изысканий для подготовки такой документации.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1.3. Отбор объектов капитального строительства, в строительство, реконструкцию, в том числе с элементами реставрации, техническое перевооружение которых необходимо осуществлять инвестиции, а также объектов недвижимого имущества, на приобретение которых необходимо осуществлять инвестиции, производится с учетом: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 xml:space="preserve">а) приоритетов и целей развития сельского поселения </w:t>
      </w:r>
      <w:proofErr w:type="spellStart"/>
      <w:r w:rsidRPr="00B63E10">
        <w:t>Унъюган</w:t>
      </w:r>
      <w:proofErr w:type="spellEnd"/>
      <w:r w:rsidRPr="00B63E10">
        <w:t xml:space="preserve"> исходя из прогнозов и программ социально-экономического развития сельского поселения </w:t>
      </w:r>
      <w:proofErr w:type="spellStart"/>
      <w:r w:rsidRPr="00B63E10">
        <w:t>Унъюган</w:t>
      </w:r>
      <w:proofErr w:type="spellEnd"/>
      <w:r w:rsidRPr="00B63E10">
        <w:t>, муниципальных программ, концепций и стратегий развития на среднесрочный и долгосрочный периоды, а также документов территориального планирования сельского поселения</w:t>
      </w:r>
      <w:r w:rsidR="008F72E6">
        <w:t xml:space="preserve"> </w:t>
      </w:r>
      <w:proofErr w:type="spellStart"/>
      <w:r w:rsidR="008F72E6">
        <w:t>Унъюган</w:t>
      </w:r>
      <w:proofErr w:type="spellEnd"/>
      <w:r w:rsidRPr="00B63E10">
        <w:t>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 xml:space="preserve">б) поручений и указаний главы сельского поселения </w:t>
      </w:r>
      <w:proofErr w:type="spellStart"/>
      <w:r w:rsidRPr="00B63E10">
        <w:t>Унъюган</w:t>
      </w:r>
      <w:proofErr w:type="spellEnd"/>
      <w:r w:rsidR="008F72E6">
        <w:t xml:space="preserve"> (далее – глава поселения)</w:t>
      </w:r>
      <w:r w:rsidRPr="00B63E10">
        <w:t>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в) оценки эффективности использования средств местного бюджета, направляемых на капитальные вложения;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 xml:space="preserve">г) оценки влияния создания объекта капитального строительства на комплексное развитие сельского поселения </w:t>
      </w:r>
      <w:proofErr w:type="spellStart"/>
      <w:r w:rsidRPr="00B63E10">
        <w:t>Унъюган</w:t>
      </w:r>
      <w:proofErr w:type="spellEnd"/>
      <w:r w:rsidRPr="00B63E10">
        <w:t>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1.4. Основными этапами бюджетного инвестирования в объекты муниципальной собственности являются: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1.4.1. разработка и утверждение инвестиционного проекта;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lastRenderedPageBreak/>
        <w:t>1.4.2. реализация инвестиционного проекта;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 xml:space="preserve">1.4.3. </w:t>
      </w:r>
      <w:proofErr w:type="gramStart"/>
      <w:r w:rsidRPr="00B63E10">
        <w:t>контроль за</w:t>
      </w:r>
      <w:proofErr w:type="gramEnd"/>
      <w:r w:rsidRPr="00B63E10">
        <w:t xml:space="preserve"> реализацией инвестиционного проекта;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1.4.4. внесение изменений и дополнений в инвестиционный проект.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1.5. Не допускается при исполнении местного бюджета предоставление инвестиций на строительство, реконструкцию, в том числе с элементами реставрации, техническое перевооружение объекта капитального строительства или приобретение объекта недвижимого имущества, в отношении которых принято решение о предоставлении субсидий на капитальные вложения.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proofErr w:type="gramStart"/>
      <w:r w:rsidRPr="00B63E10">
        <w:t>Принятие решения о предоставлении инвестиций на строительство, реконструкцию, в том числе с элементами реставрации, техническое перевооружение объекта капитального строительства или приобретение объекта недвижимого имущества, по которому было принято решение о предоставлении субсидии на осуществление капитальных вложений, осуществляется после признания утратившим силу этого решения либо путем внесения в него изменений, связанных с изменением формы предоставления бюджетных средств (с субсидий на бюджетные</w:t>
      </w:r>
      <w:proofErr w:type="gramEnd"/>
      <w:r w:rsidRPr="00B63E10">
        <w:t xml:space="preserve"> инвестиции). 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2. Разработка и утверждение инвестиционного проекта</w:t>
      </w:r>
      <w:r w:rsidR="00A006F6">
        <w:t>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 xml:space="preserve">2.1. Инвестиционный проект разрабатывается в случаях вложения бюджетных инвестиций в объекты муниципальной собственности сельского поселения </w:t>
      </w:r>
      <w:proofErr w:type="spellStart"/>
      <w:r w:rsidRPr="00B63E10">
        <w:t>Унъюган</w:t>
      </w:r>
      <w:proofErr w:type="spellEnd"/>
      <w:r w:rsidRPr="00B63E10">
        <w:t>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2.2. Решение о разработке инвестици</w:t>
      </w:r>
      <w:r w:rsidR="00A006F6">
        <w:t>онного проекта принимает глава</w:t>
      </w:r>
      <w:r w:rsidRPr="00B63E10">
        <w:t xml:space="preserve"> сельского поселения </w:t>
      </w:r>
      <w:proofErr w:type="spellStart"/>
      <w:r w:rsidRPr="00B63E10">
        <w:t>Унъюган</w:t>
      </w:r>
      <w:proofErr w:type="spellEnd"/>
      <w:r w:rsidRPr="00B63E10">
        <w:t xml:space="preserve"> в форме проекта постановления (далее - проект постановления).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В проект постановления может быть включено несколько объектов капитального строительства и (или) объектов недвижимого имущества.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Проект постановления содержит следующую информацию в отношении каждого объекта капитального строительства либо объекта недвижимого имущества: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proofErr w:type="gramStart"/>
      <w:r w:rsidRPr="00B63E10">
        <w:t>а) 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- в случае отсутствия на дату подготовки проекта постановления утвержденной в установленном законодательством Российской Федерации порядке проектной документации) либо наименование объекта недвижимого имущества согласно паспорту инвестиционного проекта в отношении объекта недвижимого имущества (далее - инвестиционный проект);</w:t>
      </w:r>
      <w:proofErr w:type="gramEnd"/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б) направление инвестирования (строительство, реконструкция, в том числе с элементами реставрации, техническое перевооружение, приобретение);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в) наименования главного распорядителя и муниципального заказчика;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г) мощность (прирост мощности) объекта капитального строительства, подлежащая вводу, мощность объекта недвижимого имущества;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proofErr w:type="spellStart"/>
      <w:r w:rsidRPr="00B63E10">
        <w:t>д</w:t>
      </w:r>
      <w:proofErr w:type="spellEnd"/>
      <w:r w:rsidRPr="00B63E10">
        <w:t>) срок ввода в эксплуатацию (приобретения) объекта;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proofErr w:type="gramStart"/>
      <w:r w:rsidRPr="00B63E10">
        <w:t>е)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либо стоимость приобретения объекта недвижимого имущества согласно паспорту инвестиционного проекта с выделением объема инвестиций на подготовку проектной документации (или приобретение прав на использование типовой проектной документации, информация о которой включена в реестр типовой проектной документации), и проведение инженерных изысканий, выполняемых для подготовки</w:t>
      </w:r>
      <w:proofErr w:type="gramEnd"/>
      <w:r w:rsidRPr="00B63E10">
        <w:t xml:space="preserve"> такой проектной документации (в ценах соответствующих лет реализации инвестиционного проекта);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proofErr w:type="gramStart"/>
      <w:r w:rsidRPr="00B63E10">
        <w:t>ж) распределение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или стоимости приобретения объекта недвижимого имущества по годам реализации инвестиционного проекта с выделением объема инвестиций на подготовку проектной документации (или приобретение прав на использование типовой проектной документации, информация о которой включена в реестр типовой проектной документации), и проведение инженерных изысканий, выполняемых</w:t>
      </w:r>
      <w:proofErr w:type="gramEnd"/>
      <w:r w:rsidRPr="00B63E10">
        <w:t xml:space="preserve"> для подготовки такой проектной документации (в ценах соответствующих лет реализации инвестиционного проекта);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proofErr w:type="spellStart"/>
      <w:proofErr w:type="gramStart"/>
      <w:r w:rsidRPr="00B63E10">
        <w:t>з</w:t>
      </w:r>
      <w:proofErr w:type="spellEnd"/>
      <w:r w:rsidRPr="00B63E10">
        <w:t xml:space="preserve">) общий (предельный) объем инвестиций, предоставляемых на реализацию инвестиционного проекта, с выделением объема инвестиций на подготовку проектной документации (или приобретение прав на использование типовой проектной документации, информация о которой включена в реестр типовой проектной документации), и проведение </w:t>
      </w:r>
      <w:r w:rsidRPr="00B63E10">
        <w:lastRenderedPageBreak/>
        <w:t>инженерных изысканий, выполняемых для подготовки такой проектной документации (в ценах соответствующих лет реализации инвестиционного проекта);</w:t>
      </w:r>
      <w:proofErr w:type="gramEnd"/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proofErr w:type="gramStart"/>
      <w:r w:rsidRPr="00B63E10">
        <w:t xml:space="preserve">и) распределение общего (предельного) объема предоставляемых инвестиций по годам реализации инвестиционного проекта с выделением объема инвестиций на подготовку проектной документации (или приобретение прав на использование типовой проектной документации, информация о которой включена в реестр типовой проектной документации), и проведение инженерных изысканий, выполняемых для подготовки такой проектной документации (в ценах соответствующих лет реализации инвестиционного проекта). </w:t>
      </w:r>
      <w:proofErr w:type="gramEnd"/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3. Финансовое обеспечение инвестиционного проекта</w:t>
      </w:r>
      <w:r w:rsidR="00A006F6">
        <w:t>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 xml:space="preserve">3.1.Финансовое обеспечение инвестиционного проекта осуществляется за счет средств </w:t>
      </w:r>
      <w:r w:rsidR="008F72E6">
        <w:t xml:space="preserve">местного </w:t>
      </w:r>
      <w:r w:rsidRPr="00B63E10">
        <w:t>бюджета, других уровней бюджетной системы Российской Федерации, средств от приносящей доход деятельности.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3.2. Принятие решений о выделении бюджетных ассигнований на осуществление бюджетных инвестиций в объекты капитального строительства на основании инвестиционных проектов, относится к компетенции главы поселения, при условии выделения соответствующих бюджетных ассигнований в решении о бюджете.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 xml:space="preserve">3.3. Бюджетные ассигнования на осуществление бюджетных инвестиций отражаются в решении о бюджете сельского поселения </w:t>
      </w:r>
      <w:proofErr w:type="spellStart"/>
      <w:r w:rsidRPr="00B63E10">
        <w:t>Унъюган</w:t>
      </w:r>
      <w:proofErr w:type="spellEnd"/>
      <w:r w:rsidRPr="00B63E10">
        <w:t xml:space="preserve"> на очередной финансовый год в составе ведомственной структуры расходов бюджета поселения в установленном порядке.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 xml:space="preserve">3.4. Осуществление бюджетных инвестиций из </w:t>
      </w:r>
      <w:r w:rsidR="008F72E6">
        <w:t>местного</w:t>
      </w:r>
      <w:r w:rsidRPr="00B63E10">
        <w:t xml:space="preserve"> </w:t>
      </w:r>
      <w:r w:rsidR="008F72E6">
        <w:t>бюджета</w:t>
      </w:r>
      <w:r w:rsidRPr="00B63E10">
        <w:t xml:space="preserve"> в объекты капитального строительства, которые не относятся (не могут быть отнесены) к муниципальной собственности, не допускается.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 xml:space="preserve">3.5. Бюджетные ассигнования, выделенные на реализацию мероприятий инвестиционного проекта, расходуются в соответствии с их целевым назначением и не могут быть направлены на иные цели. 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4. Реализация инвестиционных проектов</w:t>
      </w:r>
      <w:r w:rsidR="009D36E6">
        <w:t>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4.1. Уполномоченным органом по реализации ин</w:t>
      </w:r>
      <w:r w:rsidR="00A006F6">
        <w:t>вестиционных проектов является А</w:t>
      </w:r>
      <w:r w:rsidRPr="00B63E10">
        <w:t xml:space="preserve">дминистрация </w:t>
      </w:r>
      <w:r w:rsidR="00A006F6">
        <w:t xml:space="preserve">сельского </w:t>
      </w:r>
      <w:r w:rsidRPr="00B63E10">
        <w:t>поселения</w:t>
      </w:r>
      <w:r w:rsidR="00A006F6">
        <w:t xml:space="preserve"> </w:t>
      </w:r>
      <w:proofErr w:type="spellStart"/>
      <w:r w:rsidR="00A006F6">
        <w:t>Унъюган</w:t>
      </w:r>
      <w:proofErr w:type="spellEnd"/>
      <w:r w:rsidR="00A006F6">
        <w:t xml:space="preserve"> (далее – Администрация поселения)</w:t>
      </w:r>
      <w:r w:rsidRPr="00B63E10">
        <w:t>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4.2. Решение о выделении бюджетных ассигнований на осуществление бюджетных инвестиций в объекты капитального строительства является основанием для организации и проведения в соответствии с действующим законодательством Российской Федерации конкурсных процедур на заключение муниципальных контрактов на выполнение работ, оказание услуг.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4.3. По итогам проведения конкурсных процедур на заключение муниципальных контрактов на выполнение работ, ока</w:t>
      </w:r>
      <w:r w:rsidR="008F72E6">
        <w:t>зание услуг А</w:t>
      </w:r>
      <w:r w:rsidRPr="00B63E10">
        <w:t>дминистрация поселения: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4.3.1 заключает муниципальные контракты на выполнение работ, оказание услуг;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 xml:space="preserve">4.3.2. осуществляет </w:t>
      </w:r>
      <w:proofErr w:type="gramStart"/>
      <w:r w:rsidRPr="00B63E10">
        <w:t>контроль за</w:t>
      </w:r>
      <w:proofErr w:type="gramEnd"/>
      <w:r w:rsidRPr="00B63E10">
        <w:t xml:space="preserve"> проведением комплекса выполняемых работ, оказываемых услуг в соответствии с заключенными муниципальными контрактами;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4.3.3. производит приемку и оплату комплекса выполненных работ, оказанных услуг;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 xml:space="preserve">4.3.4. осуществляет иные полномочия по выполнению работ, оказанию услуг. 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5.Внесение изменений и дополнений в инвестиционный проект</w:t>
      </w:r>
      <w:r w:rsidR="008F72E6">
        <w:t>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5.1. Основанием для внесения изменений и дополнений в инвестиционный проект являются: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5.1.1. снижение стоимости выполняемых работ, оказываемых услуг по результатам проведенных конкурсных процедур;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5.1.2. изменение планируемой стоимости работ (услуг);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5.1.3. изменение планируемого объема работ (услуг);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5.1.4. изменение объема выделенных средств на реализацию инвестиционного проекта.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5.2. Реализация инвестиционного проекта может быть досрочно прекращена, приостановлена на основании решения главы поселения в случае: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 xml:space="preserve">- исключения полномочий, в рамках которых реализуется инвестиционный проект, из состава полномочий, отнесенных к компетенции органов местного самоуправления сельского поселения </w:t>
      </w:r>
      <w:proofErr w:type="spellStart"/>
      <w:r w:rsidRPr="00B63E10">
        <w:t>Унъюган</w:t>
      </w:r>
      <w:proofErr w:type="spellEnd"/>
      <w:r w:rsidRPr="00B63E10">
        <w:t>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- досрочной реализации мероприятий графика инвестиционного проекта;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 xml:space="preserve">- обострения финансово-экономической ситуации и сокращения поступлений доходов в </w:t>
      </w:r>
      <w:r w:rsidR="004F0B51">
        <w:t xml:space="preserve">местный </w:t>
      </w:r>
      <w:r w:rsidRPr="00B63E10">
        <w:t>бюджет;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lastRenderedPageBreak/>
        <w:t>- увеличения срока реализации инвестиционного проекта;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- возникновения иных обоснованных обстоятельств, препятствующих реализации инвестиционного проекта.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  <w:jc w:val="both"/>
      </w:pPr>
      <w:r w:rsidRPr="00B63E10">
        <w:t>При осуществлении инвестиций в объекты капитального строительства, объекты недвижимого имущества с использованием средств су</w:t>
      </w:r>
      <w:r w:rsidR="008F72E6">
        <w:t>бсидий из вышестоящих бюджетов А</w:t>
      </w:r>
      <w:r w:rsidRPr="00B63E10">
        <w:t>дминистрация поселения осуществляет подготовку документов и материалов в соответствии с нормативными правовыми актами высшего исполнительного органа государственной власти, из бюджета которого предоставляется субсидия, в установленные им сроки.</w:t>
      </w:r>
    </w:p>
    <w:p w:rsidR="008F68C0" w:rsidRPr="00B63E10" w:rsidRDefault="008F68C0" w:rsidP="008F68C0">
      <w:pPr>
        <w:pStyle w:val="formattext"/>
        <w:spacing w:before="0" w:beforeAutospacing="0" w:after="0" w:afterAutospacing="0"/>
        <w:ind w:firstLine="709"/>
        <w:contextualSpacing/>
      </w:pPr>
    </w:p>
    <w:p w:rsidR="008F68C0" w:rsidRPr="00B63E10" w:rsidRDefault="008F68C0" w:rsidP="008F68C0">
      <w:pPr>
        <w:spacing w:line="240" w:lineRule="exact"/>
        <w:contextualSpacing/>
      </w:pPr>
    </w:p>
    <w:p w:rsidR="008F68C0" w:rsidRPr="00B63E10" w:rsidRDefault="008F68C0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8F68C0" w:rsidRDefault="008F68C0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p w:rsidR="00B67D5B" w:rsidRDefault="00B67D5B" w:rsidP="00E57C0E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</w:rPr>
      </w:pPr>
    </w:p>
    <w:sectPr w:rsidR="00B67D5B" w:rsidSect="00B63E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5DAF"/>
    <w:multiLevelType w:val="hybridMultilevel"/>
    <w:tmpl w:val="7230FE5A"/>
    <w:lvl w:ilvl="0" w:tplc="81D2DA9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DC16E5"/>
    <w:multiLevelType w:val="hybridMultilevel"/>
    <w:tmpl w:val="1486D4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DC90394"/>
    <w:multiLevelType w:val="multilevel"/>
    <w:tmpl w:val="8A56677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410642E0"/>
    <w:multiLevelType w:val="multilevel"/>
    <w:tmpl w:val="A2286D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stylePaneFormatFilter w:val="3F01"/>
  <w:defaultTabStop w:val="708"/>
  <w:characterSpacingControl w:val="doNotCompress"/>
  <w:compat/>
  <w:rsids>
    <w:rsidRoot w:val="009A71E7"/>
    <w:rsid w:val="00026F58"/>
    <w:rsid w:val="00027EF9"/>
    <w:rsid w:val="00054943"/>
    <w:rsid w:val="00076E57"/>
    <w:rsid w:val="000916AE"/>
    <w:rsid w:val="000E7815"/>
    <w:rsid w:val="00103BC6"/>
    <w:rsid w:val="00154517"/>
    <w:rsid w:val="001B4ADB"/>
    <w:rsid w:val="002A4F38"/>
    <w:rsid w:val="00363AC3"/>
    <w:rsid w:val="003C7687"/>
    <w:rsid w:val="004A23A0"/>
    <w:rsid w:val="004F0B51"/>
    <w:rsid w:val="005022D2"/>
    <w:rsid w:val="005061D4"/>
    <w:rsid w:val="005121AA"/>
    <w:rsid w:val="0054298A"/>
    <w:rsid w:val="005C4FF1"/>
    <w:rsid w:val="006504E1"/>
    <w:rsid w:val="006F7F89"/>
    <w:rsid w:val="00853A93"/>
    <w:rsid w:val="00875207"/>
    <w:rsid w:val="008A0221"/>
    <w:rsid w:val="008B74E2"/>
    <w:rsid w:val="008E64D1"/>
    <w:rsid w:val="008F68C0"/>
    <w:rsid w:val="008F72E6"/>
    <w:rsid w:val="009A71E7"/>
    <w:rsid w:val="009A7474"/>
    <w:rsid w:val="009D36E6"/>
    <w:rsid w:val="00A006F6"/>
    <w:rsid w:val="00A40B6F"/>
    <w:rsid w:val="00AE0489"/>
    <w:rsid w:val="00AE7212"/>
    <w:rsid w:val="00AF3AC0"/>
    <w:rsid w:val="00B63E10"/>
    <w:rsid w:val="00B67D5B"/>
    <w:rsid w:val="00C25B09"/>
    <w:rsid w:val="00C40D00"/>
    <w:rsid w:val="00CD129F"/>
    <w:rsid w:val="00D870A3"/>
    <w:rsid w:val="00E15CCE"/>
    <w:rsid w:val="00E34B91"/>
    <w:rsid w:val="00E53A62"/>
    <w:rsid w:val="00E57C0E"/>
    <w:rsid w:val="00E651DA"/>
    <w:rsid w:val="00E73F96"/>
    <w:rsid w:val="00EF690D"/>
    <w:rsid w:val="00F5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1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7D5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7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121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E57C0E"/>
    <w:rPr>
      <w:color w:val="0000FF"/>
      <w:u w:val="single"/>
    </w:rPr>
  </w:style>
  <w:style w:type="paragraph" w:customStyle="1" w:styleId="11">
    <w:name w:val="Абзац списка1"/>
    <w:basedOn w:val="a"/>
    <w:rsid w:val="00E57C0E"/>
    <w:pPr>
      <w:ind w:left="720"/>
      <w:contextualSpacing/>
    </w:pPr>
    <w:rPr>
      <w:rFonts w:eastAsia="Calibri"/>
    </w:rPr>
  </w:style>
  <w:style w:type="paragraph" w:styleId="a5">
    <w:name w:val="Body Text"/>
    <w:basedOn w:val="a"/>
    <w:link w:val="a6"/>
    <w:rsid w:val="00E57C0E"/>
    <w:pPr>
      <w:jc w:val="both"/>
    </w:pPr>
    <w:rPr>
      <w:szCs w:val="20"/>
    </w:rPr>
  </w:style>
  <w:style w:type="character" w:customStyle="1" w:styleId="a6">
    <w:name w:val="Основной текст Знак"/>
    <w:link w:val="a5"/>
    <w:rsid w:val="00E57C0E"/>
    <w:rPr>
      <w:sz w:val="24"/>
    </w:rPr>
  </w:style>
  <w:style w:type="paragraph" w:customStyle="1" w:styleId="headertext">
    <w:name w:val="headertext"/>
    <w:basedOn w:val="a"/>
    <w:rsid w:val="0087520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75207"/>
    <w:pPr>
      <w:spacing w:before="100" w:beforeAutospacing="1" w:after="100" w:afterAutospacing="1"/>
    </w:pPr>
  </w:style>
  <w:style w:type="paragraph" w:styleId="a7">
    <w:name w:val="No Spacing"/>
    <w:qFormat/>
    <w:rsid w:val="00875207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F51B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51BA2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4A23A0"/>
    <w:pPr>
      <w:jc w:val="center"/>
    </w:pPr>
    <w:rPr>
      <w:b/>
      <w:sz w:val="28"/>
      <w:szCs w:val="20"/>
    </w:rPr>
  </w:style>
  <w:style w:type="paragraph" w:customStyle="1" w:styleId="110">
    <w:name w:val="Знак Знак Знак Знак Знак Знак Знак Знак Знак Знак Знак Знак Знак Знак Знак Знак1 Знак Знак Знак Знак Знак Знак Знак Знак1 Знак Знак Знак Знак"/>
    <w:basedOn w:val="a"/>
    <w:rsid w:val="001B4A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B67D5B"/>
    <w:rPr>
      <w:b/>
      <w:bCs/>
      <w:sz w:val="24"/>
      <w:szCs w:val="24"/>
    </w:rPr>
  </w:style>
  <w:style w:type="paragraph" w:customStyle="1" w:styleId="ConsPlusNonformat">
    <w:name w:val="ConsPlusNonformat"/>
    <w:rsid w:val="00B67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B67D5B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1727484&amp;prevdoc=411729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411729115&amp;point=mark=000000000000000000000000000000000000000000000000008Q20M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OstaninAV</dc:creator>
  <cp:lastModifiedBy>Nadejda</cp:lastModifiedBy>
  <cp:revision>14</cp:revision>
  <cp:lastPrinted>2018-10-25T06:02:00Z</cp:lastPrinted>
  <dcterms:created xsi:type="dcterms:W3CDTF">2018-10-17T13:50:00Z</dcterms:created>
  <dcterms:modified xsi:type="dcterms:W3CDTF">2018-11-01T10:40:00Z</dcterms:modified>
</cp:coreProperties>
</file>